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5373" w14:textId="421A1675" w:rsidR="00E56B16" w:rsidRPr="005042FA" w:rsidRDefault="005042FA">
      <w:pPr>
        <w:rPr>
          <w:rFonts w:ascii="Aptos" w:hAnsi="Aptos"/>
          <w:sz w:val="24"/>
          <w:szCs w:val="24"/>
        </w:rPr>
      </w:pPr>
      <w:r w:rsidRPr="005042FA">
        <w:rPr>
          <w:rFonts w:ascii="Aptos" w:hAnsi="Aptos"/>
          <w:noProof/>
          <w:sz w:val="24"/>
          <w:szCs w:val="24"/>
        </w:rPr>
        <w:drawing>
          <wp:anchor distT="0" distB="0" distL="114300" distR="114300" simplePos="0" relativeHeight="251658240" behindDoc="0" locked="0" layoutInCell="1" allowOverlap="1" wp14:anchorId="40B05DF9" wp14:editId="15C7647F">
            <wp:simplePos x="0" y="0"/>
            <wp:positionH relativeFrom="margin">
              <wp:posOffset>4222750</wp:posOffset>
            </wp:positionH>
            <wp:positionV relativeFrom="paragraph">
              <wp:posOffset>175260</wp:posOffset>
            </wp:positionV>
            <wp:extent cx="1226820" cy="1150620"/>
            <wp:effectExtent l="0" t="0" r="0" b="0"/>
            <wp:wrapSquare wrapText="bothSides"/>
            <wp:docPr id="142871009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10096" name="Picture 1" descr="A logo for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6820" cy="1150620"/>
                    </a:xfrm>
                    <a:prstGeom prst="rect">
                      <a:avLst/>
                    </a:prstGeom>
                    <a:noFill/>
                    <a:ln>
                      <a:noFill/>
                    </a:ln>
                  </pic:spPr>
                </pic:pic>
              </a:graphicData>
            </a:graphic>
          </wp:anchor>
        </w:drawing>
      </w:r>
      <w:r w:rsidR="00727E2E">
        <w:br/>
      </w:r>
      <w:r w:rsidR="00727E2E">
        <w:br/>
      </w:r>
      <w:r w:rsidR="00727E2E">
        <w:br/>
      </w:r>
      <w:r w:rsidR="00727E2E">
        <w:br/>
      </w:r>
      <w:r w:rsidR="00727E2E">
        <w:br/>
      </w:r>
      <w:r w:rsidR="00727E2E">
        <w:br/>
      </w:r>
      <w:r w:rsidR="00727E2E">
        <w:br/>
      </w:r>
      <w:r w:rsidR="00727E2E">
        <w:br/>
      </w:r>
      <w:r w:rsidR="00727E2E">
        <w:br/>
      </w:r>
      <w:r w:rsidR="00727E2E">
        <w:br/>
      </w:r>
      <w:r w:rsidR="00727E2E" w:rsidRPr="005042FA">
        <w:rPr>
          <w:rFonts w:ascii="Aptos" w:hAnsi="Aptos"/>
          <w:sz w:val="24"/>
          <w:szCs w:val="24"/>
        </w:rPr>
        <w:t>Dear Parents</w:t>
      </w:r>
    </w:p>
    <w:p w14:paraId="7243148B" w14:textId="77777777" w:rsidR="00727E2E" w:rsidRPr="005042FA" w:rsidRDefault="00727E2E">
      <w:pPr>
        <w:rPr>
          <w:rFonts w:ascii="Aptos" w:hAnsi="Aptos"/>
          <w:sz w:val="24"/>
          <w:szCs w:val="24"/>
        </w:rPr>
      </w:pPr>
    </w:p>
    <w:p w14:paraId="24D11758" w14:textId="07065A9D" w:rsidR="00727E2E" w:rsidRDefault="00727E2E">
      <w:pPr>
        <w:rPr>
          <w:rFonts w:ascii="Aptos" w:hAnsi="Aptos"/>
          <w:sz w:val="24"/>
          <w:szCs w:val="24"/>
        </w:rPr>
      </w:pPr>
      <w:r w:rsidRPr="005042FA">
        <w:rPr>
          <w:rFonts w:ascii="Aptos" w:hAnsi="Aptos"/>
          <w:sz w:val="24"/>
          <w:szCs w:val="24"/>
        </w:rPr>
        <w:t>Welcome back!</w:t>
      </w:r>
    </w:p>
    <w:p w14:paraId="270229BB" w14:textId="77777777" w:rsidR="005042FA" w:rsidRPr="005042FA" w:rsidRDefault="005042FA">
      <w:pPr>
        <w:rPr>
          <w:rFonts w:ascii="Aptos" w:hAnsi="Aptos"/>
          <w:sz w:val="24"/>
          <w:szCs w:val="24"/>
        </w:rPr>
      </w:pPr>
    </w:p>
    <w:p w14:paraId="627E7F1E" w14:textId="7C468FCA" w:rsidR="00727E2E" w:rsidRPr="005042FA" w:rsidRDefault="00727E2E" w:rsidP="005042FA">
      <w:pPr>
        <w:jc w:val="both"/>
        <w:rPr>
          <w:rFonts w:ascii="Aptos" w:hAnsi="Aptos"/>
          <w:sz w:val="24"/>
          <w:szCs w:val="24"/>
        </w:rPr>
      </w:pPr>
      <w:r w:rsidRPr="005042FA">
        <w:rPr>
          <w:rFonts w:ascii="Aptos" w:hAnsi="Aptos"/>
          <w:sz w:val="24"/>
          <w:szCs w:val="24"/>
        </w:rPr>
        <w:t xml:space="preserve">We are very happy and excited to see the children again. I was fortunate enough to know the children well through their time in the nursery and it has been fantastic to get to spend more time with them over the last couple of weeks. </w:t>
      </w:r>
    </w:p>
    <w:p w14:paraId="47497959" w14:textId="09E0A5A3" w:rsidR="00727E2E" w:rsidRPr="005042FA" w:rsidRDefault="00727E2E" w:rsidP="005042FA">
      <w:pPr>
        <w:jc w:val="both"/>
        <w:rPr>
          <w:rFonts w:ascii="Aptos" w:hAnsi="Aptos"/>
          <w:sz w:val="24"/>
          <w:szCs w:val="24"/>
        </w:rPr>
      </w:pPr>
      <w:r w:rsidRPr="005042FA">
        <w:rPr>
          <w:rFonts w:ascii="Aptos" w:hAnsi="Aptos"/>
          <w:sz w:val="24"/>
          <w:szCs w:val="24"/>
        </w:rPr>
        <w:t xml:space="preserve">Our theme this half term is ‘Who am I’? and we have lots of great learning opportunities planned. Please see overview attached. </w:t>
      </w:r>
    </w:p>
    <w:p w14:paraId="302F09A1" w14:textId="3C28038B" w:rsidR="00727E2E" w:rsidRPr="005042FA" w:rsidRDefault="00727E2E" w:rsidP="005042FA">
      <w:pPr>
        <w:jc w:val="both"/>
        <w:rPr>
          <w:rFonts w:ascii="Aptos" w:hAnsi="Aptos"/>
          <w:sz w:val="24"/>
          <w:szCs w:val="24"/>
        </w:rPr>
      </w:pPr>
      <w:r w:rsidRPr="005042FA">
        <w:rPr>
          <w:rFonts w:ascii="Aptos" w:hAnsi="Aptos"/>
          <w:sz w:val="24"/>
          <w:szCs w:val="24"/>
        </w:rPr>
        <w:t>Here are just a few reminders. Please could you send your child with a named water bottle each day and ensure your child has a forest school kit and named welly boots in school.</w:t>
      </w:r>
    </w:p>
    <w:p w14:paraId="23E90978" w14:textId="5D7A7EBA" w:rsidR="00727E2E" w:rsidRPr="005042FA" w:rsidRDefault="00727E2E" w:rsidP="005042FA">
      <w:pPr>
        <w:jc w:val="both"/>
        <w:rPr>
          <w:rFonts w:ascii="Aptos" w:hAnsi="Aptos"/>
          <w:sz w:val="24"/>
          <w:szCs w:val="24"/>
        </w:rPr>
      </w:pPr>
      <w:r w:rsidRPr="005042FA">
        <w:rPr>
          <w:rFonts w:ascii="Aptos" w:hAnsi="Aptos"/>
          <w:sz w:val="24"/>
          <w:szCs w:val="24"/>
        </w:rPr>
        <w:t xml:space="preserve">We are continuing to work on our children to be independent. Please can you help your child learn how to take their jumpers, coats and shoes and socks on and off. </w:t>
      </w:r>
    </w:p>
    <w:p w14:paraId="7829AB99" w14:textId="5FDC64BD" w:rsidR="00727E2E" w:rsidRPr="005042FA" w:rsidRDefault="00727E2E" w:rsidP="005042FA">
      <w:pPr>
        <w:jc w:val="both"/>
        <w:rPr>
          <w:rFonts w:ascii="Aptos" w:hAnsi="Aptos"/>
          <w:sz w:val="24"/>
          <w:szCs w:val="24"/>
        </w:rPr>
      </w:pPr>
      <w:r w:rsidRPr="005042FA">
        <w:rPr>
          <w:rFonts w:ascii="Aptos" w:hAnsi="Aptos"/>
          <w:sz w:val="24"/>
          <w:szCs w:val="24"/>
        </w:rPr>
        <w:t xml:space="preserve">If you have any questions or queries, please do not hesitate </w:t>
      </w:r>
      <w:r w:rsidR="005042FA" w:rsidRPr="005042FA">
        <w:rPr>
          <w:rFonts w:ascii="Aptos" w:hAnsi="Aptos"/>
          <w:sz w:val="24"/>
          <w:szCs w:val="24"/>
        </w:rPr>
        <w:t>to speak to us.</w:t>
      </w:r>
    </w:p>
    <w:p w14:paraId="692F18CA" w14:textId="77777777" w:rsidR="005042FA" w:rsidRDefault="005042FA">
      <w:pPr>
        <w:rPr>
          <w:rFonts w:ascii="Aptos" w:hAnsi="Aptos"/>
          <w:sz w:val="24"/>
          <w:szCs w:val="24"/>
        </w:rPr>
      </w:pPr>
    </w:p>
    <w:p w14:paraId="2ED419A2" w14:textId="6961D4D7" w:rsidR="005042FA" w:rsidRPr="005042FA" w:rsidRDefault="005042FA">
      <w:pPr>
        <w:rPr>
          <w:rFonts w:ascii="Aptos" w:hAnsi="Aptos"/>
          <w:sz w:val="24"/>
          <w:szCs w:val="24"/>
        </w:rPr>
      </w:pPr>
      <w:r w:rsidRPr="005042FA">
        <w:rPr>
          <w:rFonts w:ascii="Aptos" w:hAnsi="Aptos"/>
          <w:sz w:val="24"/>
          <w:szCs w:val="24"/>
        </w:rPr>
        <w:t>Thank you for your continued support.</w:t>
      </w:r>
    </w:p>
    <w:p w14:paraId="5C5929D7" w14:textId="0BA67813" w:rsidR="005042FA" w:rsidRDefault="005042FA">
      <w:pPr>
        <w:rPr>
          <w:rFonts w:ascii="Aptos" w:hAnsi="Aptos"/>
          <w:sz w:val="24"/>
          <w:szCs w:val="24"/>
        </w:rPr>
      </w:pPr>
      <w:r w:rsidRPr="005042FA">
        <w:rPr>
          <w:rFonts w:ascii="Aptos" w:hAnsi="Aptos"/>
          <w:sz w:val="24"/>
          <w:szCs w:val="24"/>
        </w:rPr>
        <w:t>Mrs Kinger and Mrs Webber</w:t>
      </w:r>
    </w:p>
    <w:p w14:paraId="0B20D95E" w14:textId="77777777" w:rsidR="005042FA" w:rsidRDefault="005042FA">
      <w:pPr>
        <w:rPr>
          <w:rFonts w:ascii="Aptos" w:hAnsi="Aptos"/>
          <w:sz w:val="24"/>
          <w:szCs w:val="24"/>
        </w:rPr>
      </w:pPr>
    </w:p>
    <w:p w14:paraId="4776FD84" w14:textId="77777777" w:rsidR="005042FA" w:rsidRDefault="005042FA">
      <w:pPr>
        <w:rPr>
          <w:rFonts w:ascii="Aptos" w:hAnsi="Aptos"/>
          <w:sz w:val="24"/>
          <w:szCs w:val="24"/>
        </w:rPr>
      </w:pPr>
    </w:p>
    <w:p w14:paraId="06C817EC" w14:textId="77777777" w:rsidR="005042FA" w:rsidRDefault="005042FA">
      <w:pPr>
        <w:rPr>
          <w:rFonts w:ascii="Aptos" w:hAnsi="Aptos"/>
          <w:sz w:val="24"/>
          <w:szCs w:val="24"/>
        </w:rPr>
      </w:pPr>
    </w:p>
    <w:p w14:paraId="51C1B553" w14:textId="77777777" w:rsidR="005042FA" w:rsidRDefault="005042FA">
      <w:pPr>
        <w:rPr>
          <w:rFonts w:ascii="Aptos" w:hAnsi="Aptos"/>
          <w:sz w:val="24"/>
          <w:szCs w:val="24"/>
        </w:rPr>
      </w:pPr>
    </w:p>
    <w:p w14:paraId="74B6AF82" w14:textId="77777777" w:rsidR="005042FA" w:rsidRDefault="005042FA">
      <w:pPr>
        <w:rPr>
          <w:rFonts w:ascii="Aptos" w:hAnsi="Aptos"/>
          <w:sz w:val="24"/>
          <w:szCs w:val="24"/>
        </w:rPr>
      </w:pPr>
    </w:p>
    <w:p w14:paraId="5BE562AC" w14:textId="77777777" w:rsidR="005042FA" w:rsidRDefault="005042FA">
      <w:pPr>
        <w:rPr>
          <w:rFonts w:ascii="Aptos" w:hAnsi="Aptos"/>
          <w:sz w:val="24"/>
          <w:szCs w:val="24"/>
        </w:rPr>
      </w:pPr>
    </w:p>
    <w:p w14:paraId="541E5F43" w14:textId="77777777" w:rsidR="005042FA" w:rsidRDefault="005042FA">
      <w:pPr>
        <w:rPr>
          <w:rFonts w:ascii="Aptos" w:hAnsi="Aptos"/>
          <w:sz w:val="24"/>
          <w:szCs w:val="24"/>
        </w:rPr>
      </w:pPr>
    </w:p>
    <w:p w14:paraId="566E11EF" w14:textId="77777777" w:rsidR="005042FA" w:rsidRDefault="005042FA">
      <w:pPr>
        <w:rPr>
          <w:rFonts w:ascii="Aptos" w:hAnsi="Aptos"/>
          <w:sz w:val="24"/>
          <w:szCs w:val="24"/>
        </w:rPr>
      </w:pPr>
    </w:p>
    <w:p w14:paraId="46BFA5F5" w14:textId="77777777" w:rsidR="001D5217" w:rsidRDefault="001D5217" w:rsidP="00C12BE0">
      <w:pPr>
        <w:jc w:val="center"/>
        <w:rPr>
          <w:rFonts w:ascii="Aptos" w:hAnsi="Aptos"/>
          <w:sz w:val="28"/>
          <w:szCs w:val="28"/>
          <w:u w:val="single"/>
        </w:rPr>
      </w:pPr>
    </w:p>
    <w:p w14:paraId="7D5EFB8D" w14:textId="77777777" w:rsidR="001D5217" w:rsidRDefault="001D5217" w:rsidP="00C12BE0">
      <w:pPr>
        <w:jc w:val="center"/>
        <w:rPr>
          <w:rFonts w:ascii="Aptos" w:hAnsi="Aptos"/>
          <w:sz w:val="28"/>
          <w:szCs w:val="28"/>
          <w:u w:val="single"/>
        </w:rPr>
      </w:pPr>
    </w:p>
    <w:p w14:paraId="57B92078" w14:textId="77777777" w:rsidR="001D5217" w:rsidRDefault="001D5217" w:rsidP="00C12BE0">
      <w:pPr>
        <w:jc w:val="center"/>
        <w:rPr>
          <w:rFonts w:ascii="Aptos" w:hAnsi="Aptos"/>
          <w:sz w:val="28"/>
          <w:szCs w:val="28"/>
          <w:u w:val="single"/>
        </w:rPr>
      </w:pPr>
    </w:p>
    <w:p w14:paraId="64D09697" w14:textId="77777777" w:rsidR="001D5217" w:rsidRDefault="001D5217" w:rsidP="00C12BE0">
      <w:pPr>
        <w:jc w:val="center"/>
        <w:rPr>
          <w:rFonts w:ascii="Aptos" w:hAnsi="Aptos"/>
          <w:sz w:val="24"/>
          <w:szCs w:val="24"/>
          <w:u w:val="single"/>
        </w:rPr>
      </w:pPr>
    </w:p>
    <w:p w14:paraId="4BDB7423" w14:textId="77777777" w:rsidR="001D5217" w:rsidRDefault="001D5217" w:rsidP="00C12BE0">
      <w:pPr>
        <w:jc w:val="center"/>
        <w:rPr>
          <w:rFonts w:ascii="Aptos" w:hAnsi="Aptos"/>
          <w:sz w:val="24"/>
          <w:szCs w:val="24"/>
          <w:u w:val="single"/>
        </w:rPr>
      </w:pPr>
    </w:p>
    <w:p w14:paraId="41257A86" w14:textId="77777777" w:rsidR="001D5217" w:rsidRDefault="001D5217" w:rsidP="00C12BE0">
      <w:pPr>
        <w:jc w:val="center"/>
        <w:rPr>
          <w:rFonts w:ascii="Aptos" w:hAnsi="Aptos"/>
          <w:sz w:val="24"/>
          <w:szCs w:val="24"/>
          <w:u w:val="single"/>
        </w:rPr>
      </w:pPr>
    </w:p>
    <w:p w14:paraId="0219D12B" w14:textId="3D0342C6" w:rsidR="005042FA" w:rsidRPr="001D5217" w:rsidRDefault="00C12BE0" w:rsidP="00C12BE0">
      <w:pPr>
        <w:jc w:val="center"/>
        <w:rPr>
          <w:rFonts w:ascii="Aptos" w:hAnsi="Aptos"/>
          <w:sz w:val="24"/>
          <w:szCs w:val="24"/>
          <w:u w:val="single"/>
        </w:rPr>
      </w:pPr>
      <w:r w:rsidRPr="001D5217">
        <w:rPr>
          <w:rFonts w:ascii="Aptos" w:hAnsi="Aptos"/>
          <w:sz w:val="24"/>
          <w:szCs w:val="24"/>
          <w:u w:val="single"/>
        </w:rPr>
        <w:lastRenderedPageBreak/>
        <w:t>Autumn Term 2024</w:t>
      </w:r>
    </w:p>
    <w:p w14:paraId="6A3E5B6A" w14:textId="0BCE8062" w:rsidR="00C12BE0" w:rsidRPr="001D5217" w:rsidRDefault="00C12BE0" w:rsidP="00C12BE0">
      <w:pPr>
        <w:jc w:val="center"/>
        <w:rPr>
          <w:rFonts w:ascii="Aptos" w:hAnsi="Aptos"/>
          <w:sz w:val="24"/>
          <w:szCs w:val="24"/>
          <w:u w:val="single"/>
        </w:rPr>
      </w:pPr>
      <w:r w:rsidRPr="001D5217">
        <w:rPr>
          <w:rFonts w:ascii="Aptos" w:hAnsi="Aptos"/>
          <w:sz w:val="24"/>
          <w:szCs w:val="24"/>
          <w:u w:val="single"/>
        </w:rPr>
        <w:t>Who am I?</w:t>
      </w:r>
    </w:p>
    <w:tbl>
      <w:tblPr>
        <w:tblStyle w:val="TableGrid"/>
        <w:tblW w:w="10201" w:type="dxa"/>
        <w:tblLook w:val="04A0" w:firstRow="1" w:lastRow="0" w:firstColumn="1" w:lastColumn="0" w:noHBand="0" w:noVBand="1"/>
      </w:tblPr>
      <w:tblGrid>
        <w:gridCol w:w="10201"/>
      </w:tblGrid>
      <w:tr w:rsidR="00C12BE0" w14:paraId="1535670A" w14:textId="77777777" w:rsidTr="001D5217">
        <w:tc>
          <w:tcPr>
            <w:tcW w:w="10201" w:type="dxa"/>
          </w:tcPr>
          <w:p w14:paraId="581991B2" w14:textId="77777777" w:rsidR="00C12BE0" w:rsidRDefault="00C12BE0" w:rsidP="00170697">
            <w:pPr>
              <w:jc w:val="both"/>
              <w:rPr>
                <w:rFonts w:ascii="Aptos" w:hAnsi="Aptos"/>
                <w:sz w:val="24"/>
                <w:szCs w:val="24"/>
                <w:u w:val="single"/>
              </w:rPr>
            </w:pPr>
            <w:r w:rsidRPr="009C4DB8">
              <w:rPr>
                <w:rFonts w:ascii="Aptos" w:hAnsi="Aptos"/>
                <w:sz w:val="24"/>
                <w:szCs w:val="24"/>
                <w:u w:val="single"/>
              </w:rPr>
              <w:t>Personal. Social and Emotional</w:t>
            </w:r>
            <w:r>
              <w:rPr>
                <w:rFonts w:ascii="Aptos" w:hAnsi="Aptos"/>
                <w:sz w:val="28"/>
                <w:szCs w:val="28"/>
                <w:u w:val="single"/>
              </w:rPr>
              <w:t xml:space="preserve"> </w:t>
            </w:r>
            <w:r w:rsidRPr="009C4DB8">
              <w:rPr>
                <w:rFonts w:ascii="Aptos" w:hAnsi="Aptos"/>
                <w:sz w:val="24"/>
                <w:szCs w:val="24"/>
                <w:u w:val="single"/>
              </w:rPr>
              <w:t xml:space="preserve">Development </w:t>
            </w:r>
          </w:p>
          <w:p w14:paraId="607E7647" w14:textId="3CFD29B7" w:rsidR="009C4DB8" w:rsidRPr="001D5217" w:rsidRDefault="009C4DB8" w:rsidP="00170697">
            <w:pPr>
              <w:jc w:val="both"/>
              <w:rPr>
                <w:rFonts w:ascii="Aptos" w:hAnsi="Aptos"/>
              </w:rPr>
            </w:pPr>
            <w:r w:rsidRPr="001D5217">
              <w:rPr>
                <w:rFonts w:ascii="Aptos" w:hAnsi="Aptos"/>
              </w:rPr>
              <w:t xml:space="preserve">This half term we will focus on settling the children into school and concentrating on supporting them to make positive relationships. </w:t>
            </w:r>
            <w:r w:rsidR="00F54745" w:rsidRPr="001D5217">
              <w:rPr>
                <w:rFonts w:ascii="Aptos" w:hAnsi="Aptos"/>
              </w:rPr>
              <w:t xml:space="preserve">We will be talking about our families, who we live with, our likes and dislikes as well as our feelings and experiences. </w:t>
            </w:r>
          </w:p>
          <w:p w14:paraId="0C5ADF4E" w14:textId="3700458C" w:rsidR="009C4DB8" w:rsidRDefault="009C4DB8" w:rsidP="00170697">
            <w:pPr>
              <w:jc w:val="both"/>
              <w:rPr>
                <w:rFonts w:ascii="Aptos" w:hAnsi="Aptos"/>
                <w:sz w:val="28"/>
                <w:szCs w:val="28"/>
                <w:u w:val="single"/>
              </w:rPr>
            </w:pPr>
          </w:p>
        </w:tc>
      </w:tr>
      <w:tr w:rsidR="00C12BE0" w14:paraId="79AD13DB" w14:textId="77777777" w:rsidTr="001D5217">
        <w:trPr>
          <w:trHeight w:val="107"/>
        </w:trPr>
        <w:tc>
          <w:tcPr>
            <w:tcW w:w="10201" w:type="dxa"/>
          </w:tcPr>
          <w:p w14:paraId="0A26319B" w14:textId="77777777" w:rsidR="00C12BE0" w:rsidRDefault="00F54745" w:rsidP="00170697">
            <w:pPr>
              <w:jc w:val="both"/>
              <w:rPr>
                <w:rFonts w:ascii="Aptos" w:hAnsi="Aptos"/>
                <w:sz w:val="24"/>
                <w:szCs w:val="24"/>
                <w:u w:val="single"/>
              </w:rPr>
            </w:pPr>
            <w:r w:rsidRPr="00F54745">
              <w:rPr>
                <w:rFonts w:ascii="Aptos" w:hAnsi="Aptos"/>
                <w:sz w:val="24"/>
                <w:szCs w:val="24"/>
                <w:u w:val="single"/>
              </w:rPr>
              <w:t xml:space="preserve">Communication and Language Development </w:t>
            </w:r>
          </w:p>
          <w:p w14:paraId="31E9BFFE" w14:textId="77777777" w:rsidR="00F54745" w:rsidRPr="001D5217" w:rsidRDefault="00F54745" w:rsidP="00170697">
            <w:pPr>
              <w:jc w:val="both"/>
              <w:rPr>
                <w:rFonts w:ascii="Aptos" w:hAnsi="Aptos"/>
              </w:rPr>
            </w:pPr>
            <w:r w:rsidRPr="001D5217">
              <w:rPr>
                <w:rFonts w:ascii="Aptos" w:hAnsi="Aptos"/>
              </w:rPr>
              <w:t>The children will all have lots of opportunities to have quality conversations with adult</w:t>
            </w:r>
            <w:r w:rsidR="00E624BB" w:rsidRPr="001D5217">
              <w:rPr>
                <w:rFonts w:ascii="Aptos" w:hAnsi="Aptos"/>
              </w:rPr>
              <w:t xml:space="preserve">s in a language rich environment. The children will experience stories, non-fiction books, songs, rhymes and poems. The children will all be encouraged to share their experiences, ideas and thoughts throughout the day. </w:t>
            </w:r>
          </w:p>
          <w:p w14:paraId="3CBEAAD9" w14:textId="78CD9E64" w:rsidR="00D7417A" w:rsidRPr="00E624BB" w:rsidRDefault="00D7417A" w:rsidP="00170697">
            <w:pPr>
              <w:jc w:val="both"/>
              <w:rPr>
                <w:rFonts w:ascii="Aptos" w:hAnsi="Aptos"/>
                <w:sz w:val="24"/>
                <w:szCs w:val="24"/>
              </w:rPr>
            </w:pPr>
          </w:p>
        </w:tc>
      </w:tr>
      <w:tr w:rsidR="00C12BE0" w14:paraId="432D74B1" w14:textId="77777777" w:rsidTr="001D5217">
        <w:tc>
          <w:tcPr>
            <w:tcW w:w="10201" w:type="dxa"/>
          </w:tcPr>
          <w:p w14:paraId="54773BBF" w14:textId="77777777" w:rsidR="00C12BE0" w:rsidRDefault="00F54745" w:rsidP="00170697">
            <w:pPr>
              <w:tabs>
                <w:tab w:val="center" w:pos="4400"/>
              </w:tabs>
              <w:jc w:val="both"/>
              <w:rPr>
                <w:rFonts w:ascii="Aptos" w:hAnsi="Aptos"/>
                <w:sz w:val="24"/>
                <w:szCs w:val="24"/>
                <w:u w:val="single"/>
              </w:rPr>
            </w:pPr>
            <w:r w:rsidRPr="00F54745">
              <w:rPr>
                <w:rFonts w:ascii="Aptos" w:hAnsi="Aptos"/>
                <w:sz w:val="24"/>
                <w:szCs w:val="24"/>
                <w:u w:val="single"/>
              </w:rPr>
              <w:t>Physical Developmen</w:t>
            </w:r>
            <w:r w:rsidR="00E624BB">
              <w:rPr>
                <w:rFonts w:ascii="Aptos" w:hAnsi="Aptos"/>
                <w:sz w:val="24"/>
                <w:szCs w:val="24"/>
                <w:u w:val="single"/>
              </w:rPr>
              <w:t>t</w:t>
            </w:r>
          </w:p>
          <w:p w14:paraId="7FDFAE44" w14:textId="649DD936" w:rsidR="00E624BB" w:rsidRPr="001D5217" w:rsidRDefault="00E624BB" w:rsidP="00170697">
            <w:pPr>
              <w:tabs>
                <w:tab w:val="center" w:pos="4400"/>
              </w:tabs>
              <w:jc w:val="both"/>
              <w:rPr>
                <w:rFonts w:ascii="Aptos" w:hAnsi="Aptos"/>
                <w:u w:val="single"/>
              </w:rPr>
            </w:pPr>
            <w:r w:rsidRPr="001D5217">
              <w:rPr>
                <w:rFonts w:ascii="Aptos" w:hAnsi="Aptos"/>
              </w:rPr>
              <w:t>Robins will have weekly PE sessions where they can develop gross motor skills</w:t>
            </w:r>
            <w:r w:rsidR="00CA7AE9" w:rsidRPr="001D5217">
              <w:rPr>
                <w:rFonts w:ascii="Aptos" w:hAnsi="Aptos"/>
              </w:rPr>
              <w:t>. This half term we are doing gymnastics. We also have weekly activities and resources available for children to develop their fine motor skills inside and outside the classroom. The children also have opportunit</w:t>
            </w:r>
            <w:r w:rsidR="00D7417A" w:rsidRPr="001D5217">
              <w:rPr>
                <w:rFonts w:ascii="Aptos" w:hAnsi="Aptos"/>
              </w:rPr>
              <w:t>ies</w:t>
            </w:r>
            <w:r w:rsidR="00CA7AE9" w:rsidRPr="001D5217">
              <w:rPr>
                <w:rFonts w:ascii="Aptos" w:hAnsi="Aptos"/>
              </w:rPr>
              <w:t xml:space="preserve"> </w:t>
            </w:r>
            <w:r w:rsidR="00170697" w:rsidRPr="001D5217">
              <w:rPr>
                <w:rFonts w:ascii="Aptos" w:hAnsi="Aptos"/>
              </w:rPr>
              <w:t xml:space="preserve">to use the large construction, bikes </w:t>
            </w:r>
            <w:r w:rsidR="00B8756C" w:rsidRPr="001D5217">
              <w:rPr>
                <w:rFonts w:ascii="Aptos" w:hAnsi="Aptos"/>
              </w:rPr>
              <w:t xml:space="preserve">and create obstacle courses in our outdoor area. </w:t>
            </w:r>
          </w:p>
        </w:tc>
      </w:tr>
      <w:tr w:rsidR="00C12BE0" w14:paraId="2B2A9CC9" w14:textId="77777777" w:rsidTr="001D5217">
        <w:tc>
          <w:tcPr>
            <w:tcW w:w="10201" w:type="dxa"/>
          </w:tcPr>
          <w:p w14:paraId="3556CDB6" w14:textId="77777777" w:rsidR="00C12BE0" w:rsidRDefault="00F54745" w:rsidP="00170697">
            <w:pPr>
              <w:jc w:val="both"/>
              <w:rPr>
                <w:rFonts w:ascii="Aptos" w:hAnsi="Aptos"/>
                <w:sz w:val="24"/>
                <w:szCs w:val="24"/>
                <w:u w:val="single"/>
              </w:rPr>
            </w:pPr>
            <w:r w:rsidRPr="00F54745">
              <w:rPr>
                <w:rFonts w:ascii="Aptos" w:hAnsi="Aptos"/>
                <w:sz w:val="24"/>
                <w:szCs w:val="24"/>
                <w:u w:val="single"/>
              </w:rPr>
              <w:t>Maths Development</w:t>
            </w:r>
          </w:p>
          <w:p w14:paraId="13FC4AAC" w14:textId="1CB58B44" w:rsidR="00CA7AE9" w:rsidRDefault="005C6D30" w:rsidP="00170697">
            <w:pPr>
              <w:jc w:val="both"/>
              <w:rPr>
                <w:rFonts w:ascii="Aptos" w:hAnsi="Aptos"/>
                <w:sz w:val="24"/>
                <w:szCs w:val="24"/>
              </w:rPr>
            </w:pPr>
            <w:r w:rsidRPr="001D5217">
              <w:rPr>
                <w:noProof/>
              </w:rPr>
              <w:drawing>
                <wp:anchor distT="0" distB="0" distL="114300" distR="114300" simplePos="0" relativeHeight="251663360" behindDoc="0" locked="0" layoutInCell="1" allowOverlap="1" wp14:anchorId="29541095" wp14:editId="3531BA80">
                  <wp:simplePos x="0" y="0"/>
                  <wp:positionH relativeFrom="column">
                    <wp:posOffset>3060065</wp:posOffset>
                  </wp:positionH>
                  <wp:positionV relativeFrom="paragraph">
                    <wp:posOffset>952500</wp:posOffset>
                  </wp:positionV>
                  <wp:extent cx="2065020" cy="688340"/>
                  <wp:effectExtent l="0" t="0" r="0" b="0"/>
                  <wp:wrapSquare wrapText="bothSides"/>
                  <wp:docPr id="769023035" name="Picture 14" descr="What is subitizing - Subit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hat is subitizing - Subitiz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AE9" w:rsidRPr="001D5217">
              <w:rPr>
                <w:rFonts w:ascii="Aptos" w:hAnsi="Aptos"/>
              </w:rPr>
              <w:t xml:space="preserve">Robins </w:t>
            </w:r>
            <w:r w:rsidR="00840F39" w:rsidRPr="001D5217">
              <w:rPr>
                <w:rFonts w:ascii="Aptos" w:hAnsi="Aptos"/>
              </w:rPr>
              <w:t xml:space="preserve">have a combination of daily whole class maths activities as well as group work. There is also a number and a shape, space and measure activity </w:t>
            </w:r>
            <w:r w:rsidR="00170697" w:rsidRPr="001D5217">
              <w:rPr>
                <w:rFonts w:ascii="Aptos" w:hAnsi="Aptos"/>
              </w:rPr>
              <w:t xml:space="preserve">which changes weekly. The children can be independent in this activity but there are also adults to support </w:t>
            </w:r>
            <w:r w:rsidR="00D7417A" w:rsidRPr="001D5217">
              <w:rPr>
                <w:rFonts w:ascii="Aptos" w:hAnsi="Aptos"/>
              </w:rPr>
              <w:t>and/or move their learning forwards. This term we are working on consolidating</w:t>
            </w:r>
            <w:r w:rsidR="002B68B9" w:rsidRPr="001D5217">
              <w:rPr>
                <w:rFonts w:ascii="Aptos" w:hAnsi="Aptos"/>
              </w:rPr>
              <w:t xml:space="preserve"> their understanding of number,</w:t>
            </w:r>
            <w:r w:rsidR="00D7417A" w:rsidRPr="001D5217">
              <w:rPr>
                <w:rFonts w:ascii="Aptos" w:hAnsi="Aptos"/>
              </w:rPr>
              <w:t xml:space="preserve"> 1-1 counting with accuracy, </w:t>
            </w:r>
            <w:r w:rsidR="00B8756C" w:rsidRPr="001D5217">
              <w:rPr>
                <w:rFonts w:ascii="Aptos" w:hAnsi="Aptos"/>
              </w:rPr>
              <w:t>subitizing to 5</w:t>
            </w:r>
            <w:r w:rsidR="002B68B9" w:rsidRPr="001D5217">
              <w:rPr>
                <w:rFonts w:ascii="Aptos" w:hAnsi="Aptos"/>
              </w:rPr>
              <w:t xml:space="preserve"> and constructing and building with 3D solid shapes</w:t>
            </w:r>
            <w:r w:rsidR="002B68B9">
              <w:rPr>
                <w:rFonts w:ascii="Aptos" w:hAnsi="Aptos"/>
                <w:sz w:val="24"/>
                <w:szCs w:val="24"/>
              </w:rPr>
              <w:t xml:space="preserve">. </w:t>
            </w:r>
          </w:p>
          <w:p w14:paraId="41E28C3B" w14:textId="7CF9F83F" w:rsidR="005C6D30" w:rsidRPr="00CA7AE9" w:rsidRDefault="005C6D30" w:rsidP="00170697">
            <w:pPr>
              <w:jc w:val="both"/>
              <w:rPr>
                <w:rFonts w:ascii="Aptos" w:hAnsi="Aptos"/>
                <w:sz w:val="24"/>
                <w:szCs w:val="24"/>
              </w:rPr>
            </w:pPr>
          </w:p>
        </w:tc>
      </w:tr>
      <w:tr w:rsidR="00C12BE0" w14:paraId="14B3C634" w14:textId="77777777" w:rsidTr="001D5217">
        <w:tc>
          <w:tcPr>
            <w:tcW w:w="10201" w:type="dxa"/>
          </w:tcPr>
          <w:p w14:paraId="51090697" w14:textId="77777777" w:rsidR="00C12BE0" w:rsidRDefault="00F54745" w:rsidP="00C12BE0">
            <w:pPr>
              <w:rPr>
                <w:rFonts w:ascii="Aptos" w:hAnsi="Aptos"/>
                <w:sz w:val="24"/>
                <w:szCs w:val="24"/>
                <w:u w:val="single"/>
              </w:rPr>
            </w:pPr>
            <w:r w:rsidRPr="00F54745">
              <w:rPr>
                <w:rFonts w:ascii="Aptos" w:hAnsi="Aptos"/>
                <w:sz w:val="24"/>
                <w:szCs w:val="24"/>
                <w:u w:val="single"/>
              </w:rPr>
              <w:t xml:space="preserve">Literacy Development </w:t>
            </w:r>
          </w:p>
          <w:p w14:paraId="61C94F6A" w14:textId="089FBF2F" w:rsidR="002B68B9" w:rsidRPr="001D5217" w:rsidRDefault="00AC63A3" w:rsidP="00C12BE0">
            <w:pPr>
              <w:rPr>
                <w:rFonts w:ascii="Aptos" w:hAnsi="Aptos"/>
              </w:rPr>
            </w:pPr>
            <w:r w:rsidRPr="001D5217">
              <w:rPr>
                <w:rFonts w:ascii="Aptos" w:hAnsi="Aptos"/>
              </w:rPr>
              <w:t xml:space="preserve">Every half term we have ‘our favourite five’ books. This half term our favourite five books are ‘Oi Frog’, ‘Owl Babies’, ‘We are here’, ‘The Enormous Turnip and ‘The Kissing Hand’. The children have really enjoyed The Kissing Hand’ as the story resonates with many of them. </w:t>
            </w:r>
          </w:p>
          <w:p w14:paraId="1CCD8D55" w14:textId="35199451" w:rsidR="00AC63A3" w:rsidRPr="00AC63A3" w:rsidRDefault="00AC63A3" w:rsidP="00AC63A3">
            <w:pPr>
              <w:rPr>
                <w:rFonts w:ascii="Segoe UI" w:hAnsi="Segoe UI" w:cs="Segoe UI"/>
                <w:color w:val="000000"/>
                <w:sz w:val="18"/>
                <w:szCs w:val="18"/>
                <w:shd w:val="clear" w:color="auto" w:fill="FFFFFF"/>
              </w:rPr>
            </w:pPr>
            <w:r w:rsidRPr="00AC63A3">
              <w:rPr>
                <w:rFonts w:ascii="Aptos" w:hAnsi="Aptos"/>
                <w:sz w:val="24"/>
                <w:szCs w:val="24"/>
              </w:rPr>
              <w:drawing>
                <wp:anchor distT="0" distB="0" distL="114300" distR="114300" simplePos="0" relativeHeight="251661312" behindDoc="0" locked="0" layoutInCell="1" allowOverlap="1" wp14:anchorId="0CAE6028" wp14:editId="73E26F73">
                  <wp:simplePos x="0" y="0"/>
                  <wp:positionH relativeFrom="column">
                    <wp:posOffset>1238885</wp:posOffset>
                  </wp:positionH>
                  <wp:positionV relativeFrom="paragraph">
                    <wp:posOffset>225425</wp:posOffset>
                  </wp:positionV>
                  <wp:extent cx="883920" cy="883920"/>
                  <wp:effectExtent l="0" t="0" r="0" b="0"/>
                  <wp:wrapSquare wrapText="bothSides"/>
                  <wp:docPr id="262384489" name="Picture 7"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book cover of a book&#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anchor>
              </w:drawing>
            </w:r>
            <w:r w:rsidRPr="00AC63A3">
              <w:rPr>
                <w:rFonts w:ascii="Segoe UI" w:hAnsi="Segoe UI" w:cs="Segoe UI"/>
                <w:color w:val="000000"/>
                <w:sz w:val="18"/>
                <w:szCs w:val="18"/>
                <w:shd w:val="clear" w:color="auto" w:fill="FFFFFF"/>
              </w:rPr>
              <w:drawing>
                <wp:anchor distT="0" distB="0" distL="114300" distR="114300" simplePos="0" relativeHeight="251660288" behindDoc="0" locked="0" layoutInCell="1" allowOverlap="1" wp14:anchorId="3C3542E0" wp14:editId="1135F90E">
                  <wp:simplePos x="0" y="0"/>
                  <wp:positionH relativeFrom="column">
                    <wp:posOffset>2336165</wp:posOffset>
                  </wp:positionH>
                  <wp:positionV relativeFrom="paragraph">
                    <wp:posOffset>210185</wp:posOffset>
                  </wp:positionV>
                  <wp:extent cx="967105" cy="800100"/>
                  <wp:effectExtent l="0" t="0" r="4445" b="0"/>
                  <wp:wrapSquare wrapText="bothSides"/>
                  <wp:docPr id="1891514598" name="Picture 12" descr="A group of owls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group of owls on a branch&#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10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63A3">
              <w:rPr>
                <w:rFonts w:ascii="Aptos" w:hAnsi="Aptos"/>
                <w:sz w:val="24"/>
                <w:szCs w:val="24"/>
              </w:rPr>
              <w:drawing>
                <wp:anchor distT="0" distB="0" distL="114300" distR="114300" simplePos="0" relativeHeight="251659264" behindDoc="0" locked="0" layoutInCell="1" allowOverlap="1" wp14:anchorId="5A7CCB6E" wp14:editId="7A3CDED0">
                  <wp:simplePos x="0" y="0"/>
                  <wp:positionH relativeFrom="column">
                    <wp:posOffset>-18415</wp:posOffset>
                  </wp:positionH>
                  <wp:positionV relativeFrom="paragraph">
                    <wp:posOffset>80645</wp:posOffset>
                  </wp:positionV>
                  <wp:extent cx="838200" cy="1044575"/>
                  <wp:effectExtent l="0" t="0" r="0" b="3175"/>
                  <wp:wrapSquare wrapText="bothSides"/>
                  <wp:docPr id="14445643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63A3">
              <w:rPr>
                <w:rFonts w:ascii="Aptos" w:hAnsi="Aptos"/>
                <w:sz w:val="24"/>
                <w:szCs w:val="24"/>
              </w:rPr>
              <w:br/>
            </w:r>
            <w:r w:rsidRPr="00AC63A3">
              <w:rPr>
                <w:rFonts w:ascii="Aptos" w:hAnsi="Aptos"/>
                <w:sz w:val="24"/>
                <w:szCs w:val="24"/>
              </w:rPr>
              <w:drawing>
                <wp:inline distT="0" distB="0" distL="0" distR="0" wp14:anchorId="69FB9DCE" wp14:editId="7B4CC69C">
                  <wp:extent cx="807443" cy="944880"/>
                  <wp:effectExtent l="0" t="0" r="0" b="7620"/>
                  <wp:docPr id="557594006" name="Picture 5" descr="A book cover with text and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book cover with text and a plane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556" cy="946183"/>
                          </a:xfrm>
                          <a:prstGeom prst="rect">
                            <a:avLst/>
                          </a:prstGeom>
                          <a:noFill/>
                          <a:ln>
                            <a:noFill/>
                          </a:ln>
                        </pic:spPr>
                      </pic:pic>
                    </a:graphicData>
                  </a:graphic>
                </wp:inline>
              </w:drawing>
            </w:r>
            <w:r w:rsidRPr="00AC63A3">
              <w:rPr>
                <w:rFonts w:ascii="Segoe UI" w:hAnsi="Segoe UI" w:cs="Segoe UI"/>
                <w:color w:val="000000"/>
                <w:sz w:val="18"/>
                <w:szCs w:val="18"/>
                <w:shd w:val="clear" w:color="auto" w:fill="FFFFFF"/>
              </w:rPr>
              <w:t xml:space="preserve"> </w:t>
            </w:r>
            <w:r>
              <w:rPr>
                <w:rFonts w:ascii="Segoe UI" w:hAnsi="Segoe UI" w:cs="Segoe UI"/>
                <w:color w:val="000000"/>
                <w:sz w:val="18"/>
                <w:szCs w:val="18"/>
                <w:shd w:val="clear" w:color="auto" w:fill="FFFFFF"/>
              </w:rPr>
              <w:t xml:space="preserve">  </w:t>
            </w:r>
            <w:r w:rsidRPr="00AC63A3">
              <w:rPr>
                <w:rFonts w:ascii="Segoe UI" w:hAnsi="Segoe UI" w:cs="Segoe UI"/>
                <w:color w:val="000000"/>
                <w:sz w:val="18"/>
                <w:szCs w:val="18"/>
                <w:shd w:val="clear" w:color="auto" w:fill="FFFFFF"/>
              </w:rPr>
              <w:drawing>
                <wp:inline distT="0" distB="0" distL="0" distR="0" wp14:anchorId="35856247" wp14:editId="2424B5C0">
                  <wp:extent cx="866978" cy="876300"/>
                  <wp:effectExtent l="0" t="0" r="9525" b="0"/>
                  <wp:docPr id="63032017" name="Picture 10" descr="A frog on a l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frog on a lo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2074" cy="881451"/>
                          </a:xfrm>
                          <a:prstGeom prst="rect">
                            <a:avLst/>
                          </a:prstGeom>
                          <a:noFill/>
                          <a:ln>
                            <a:noFill/>
                          </a:ln>
                        </pic:spPr>
                      </pic:pic>
                    </a:graphicData>
                  </a:graphic>
                </wp:inline>
              </w:drawing>
            </w:r>
            <w:r>
              <w:rPr>
                <w:rFonts w:ascii="Segoe UI" w:hAnsi="Segoe UI" w:cs="Segoe UI"/>
                <w:color w:val="000000"/>
                <w:sz w:val="18"/>
                <w:szCs w:val="18"/>
                <w:shd w:val="clear" w:color="auto" w:fill="FFFFFF"/>
              </w:rPr>
              <w:t xml:space="preserve">   </w:t>
            </w:r>
            <w:r w:rsidRPr="00AC63A3">
              <w:rPr>
                <w:rFonts w:ascii="Segoe UI" w:hAnsi="Segoe UI" w:cs="Segoe UI"/>
                <w:color w:val="000000"/>
                <w:sz w:val="18"/>
                <w:szCs w:val="18"/>
                <w:shd w:val="clear" w:color="auto" w:fill="FFFFFF"/>
              </w:rPr>
              <w:br/>
            </w:r>
            <w:r w:rsidRPr="00AC63A3">
              <w:rPr>
                <w:rFonts w:ascii="Segoe UI" w:hAnsi="Segoe UI" w:cs="Segoe UI"/>
                <w:b/>
                <w:bCs/>
                <w:color w:val="000000"/>
                <w:sz w:val="18"/>
                <w:szCs w:val="18"/>
                <w:u w:val="single"/>
                <w:shd w:val="clear" w:color="auto" w:fill="FFFFFF"/>
              </w:rPr>
              <w:br/>
            </w:r>
            <w:r w:rsidRPr="001D5217">
              <w:rPr>
                <w:rFonts w:ascii="Aptos" w:hAnsi="Aptos"/>
              </w:rPr>
              <w:t xml:space="preserve">Robins have started learning their individual sounds and all children have made excellent progress. I am so impressed with their positive and enthusiastic attitudes to learning. </w:t>
            </w:r>
          </w:p>
        </w:tc>
      </w:tr>
      <w:tr w:rsidR="00C12BE0" w14:paraId="34B6F43B" w14:textId="77777777" w:rsidTr="001D5217">
        <w:tc>
          <w:tcPr>
            <w:tcW w:w="10201" w:type="dxa"/>
          </w:tcPr>
          <w:p w14:paraId="32A78C3E" w14:textId="58A07FE2" w:rsidR="005C6D30" w:rsidRDefault="001D5217" w:rsidP="00C12BE0">
            <w:pPr>
              <w:rPr>
                <w:rFonts w:ascii="Aptos" w:hAnsi="Aptos"/>
                <w:sz w:val="24"/>
                <w:szCs w:val="24"/>
                <w:u w:val="single"/>
              </w:rPr>
            </w:pPr>
            <w:r w:rsidRPr="001D5217">
              <w:rPr>
                <w:noProof/>
              </w:rPr>
              <w:drawing>
                <wp:anchor distT="0" distB="0" distL="114300" distR="114300" simplePos="0" relativeHeight="251662336" behindDoc="0" locked="0" layoutInCell="1" allowOverlap="1" wp14:anchorId="6EC434D3" wp14:editId="4848314B">
                  <wp:simplePos x="0" y="0"/>
                  <wp:positionH relativeFrom="column">
                    <wp:posOffset>5102225</wp:posOffset>
                  </wp:positionH>
                  <wp:positionV relativeFrom="paragraph">
                    <wp:posOffset>38100</wp:posOffset>
                  </wp:positionV>
                  <wp:extent cx="1127760" cy="1127760"/>
                  <wp:effectExtent l="0" t="0" r="0" b="0"/>
                  <wp:wrapSquare wrapText="bothSides"/>
                  <wp:docPr id="905550698" name="Picture 13" descr="Grounding Techniques with Five Senses - Moving on fr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rounding Techniques with Five Senses - Moving on from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0B661" w14:textId="60BBFC64" w:rsidR="00C12BE0" w:rsidRDefault="00F54745" w:rsidP="00C12BE0">
            <w:pPr>
              <w:rPr>
                <w:rFonts w:ascii="Aptos" w:hAnsi="Aptos"/>
                <w:sz w:val="24"/>
                <w:szCs w:val="24"/>
                <w:u w:val="single"/>
              </w:rPr>
            </w:pPr>
            <w:r w:rsidRPr="00F54745">
              <w:rPr>
                <w:rFonts w:ascii="Aptos" w:hAnsi="Aptos"/>
                <w:sz w:val="24"/>
                <w:szCs w:val="24"/>
                <w:u w:val="single"/>
              </w:rPr>
              <w:t>Understanding the World</w:t>
            </w:r>
          </w:p>
          <w:p w14:paraId="4FC787F0" w14:textId="282295EB" w:rsidR="00B8756C" w:rsidRPr="001D5217" w:rsidRDefault="00AC63A3" w:rsidP="00C12BE0">
            <w:pPr>
              <w:rPr>
                <w:rFonts w:ascii="Aptos" w:hAnsi="Aptos"/>
              </w:rPr>
            </w:pPr>
            <w:r w:rsidRPr="001D5217">
              <w:rPr>
                <w:rFonts w:ascii="Aptos" w:hAnsi="Aptos"/>
              </w:rPr>
              <w:t xml:space="preserve">Through lots of play in our garden and forest school area the children will learn about the weather, the changing seasons, our local wildlife and their habitats. </w:t>
            </w:r>
            <w:r w:rsidR="005C6D30" w:rsidRPr="001D5217">
              <w:rPr>
                <w:rFonts w:ascii="Aptos" w:hAnsi="Aptos"/>
              </w:rPr>
              <w:t xml:space="preserve">Linked with our topic ‘Who am I’?  we are also learning about our incredible bodies, what they are made up of and what they can do. Robins will also learn about </w:t>
            </w:r>
            <w:r w:rsidR="00C0149C">
              <w:rPr>
                <w:rFonts w:ascii="Aptos" w:hAnsi="Aptos"/>
              </w:rPr>
              <w:t>the five</w:t>
            </w:r>
            <w:r w:rsidR="005C6D30" w:rsidRPr="001D5217">
              <w:rPr>
                <w:rFonts w:ascii="Aptos" w:hAnsi="Aptos"/>
              </w:rPr>
              <w:t xml:space="preserve"> senses and carry out fun activities to learn more about these. </w:t>
            </w:r>
          </w:p>
        </w:tc>
      </w:tr>
      <w:tr w:rsidR="00C12BE0" w14:paraId="28E9140E" w14:textId="77777777" w:rsidTr="001D5217">
        <w:tc>
          <w:tcPr>
            <w:tcW w:w="10201" w:type="dxa"/>
          </w:tcPr>
          <w:p w14:paraId="3C8D8119" w14:textId="77777777" w:rsidR="00C12BE0" w:rsidRDefault="00F54745" w:rsidP="00C12BE0">
            <w:pPr>
              <w:rPr>
                <w:rFonts w:ascii="Aptos" w:hAnsi="Aptos"/>
                <w:sz w:val="24"/>
                <w:szCs w:val="24"/>
                <w:u w:val="single"/>
              </w:rPr>
            </w:pPr>
            <w:r w:rsidRPr="00F54745">
              <w:rPr>
                <w:rFonts w:ascii="Aptos" w:hAnsi="Aptos"/>
                <w:sz w:val="24"/>
                <w:szCs w:val="24"/>
                <w:u w:val="single"/>
              </w:rPr>
              <w:t>Expressive Arts and Design</w:t>
            </w:r>
          </w:p>
          <w:p w14:paraId="3142AA0C" w14:textId="070AD237" w:rsidR="005C6D30" w:rsidRPr="001D5217" w:rsidRDefault="001D5217" w:rsidP="00C12BE0">
            <w:pPr>
              <w:rPr>
                <w:rFonts w:ascii="Aptos" w:hAnsi="Aptos"/>
              </w:rPr>
            </w:pPr>
            <w:r w:rsidRPr="001D5217">
              <w:rPr>
                <w:noProof/>
              </w:rPr>
              <w:drawing>
                <wp:anchor distT="0" distB="0" distL="114300" distR="114300" simplePos="0" relativeHeight="251664384" behindDoc="0" locked="0" layoutInCell="1" allowOverlap="1" wp14:anchorId="1B3CF8F5" wp14:editId="1EE4ECDF">
                  <wp:simplePos x="0" y="0"/>
                  <wp:positionH relativeFrom="column">
                    <wp:posOffset>5003800</wp:posOffset>
                  </wp:positionH>
                  <wp:positionV relativeFrom="paragraph">
                    <wp:posOffset>28575</wp:posOffset>
                  </wp:positionV>
                  <wp:extent cx="1089660" cy="725170"/>
                  <wp:effectExtent l="0" t="0" r="0" b="0"/>
                  <wp:wrapSquare wrapText="bothSides"/>
                  <wp:docPr id="1177815186" name="Picture 15" descr="Autumn process art for toddlers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utumn process art for toddlers - Th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966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6D30" w:rsidRPr="001D5217">
              <w:rPr>
                <w:rFonts w:ascii="Aptos" w:hAnsi="Aptos"/>
              </w:rPr>
              <w:t xml:space="preserve">This half term we are looking at the artist ‘Mary Cassett’. She is an artist who draws people. Robins will be experimenting with mark making using a variety of media and learning how to draw people. </w:t>
            </w:r>
          </w:p>
          <w:p w14:paraId="69C44071" w14:textId="55DA434A" w:rsidR="001D5217" w:rsidRPr="001D5217" w:rsidRDefault="005C6D30" w:rsidP="00C12BE0">
            <w:pPr>
              <w:rPr>
                <w:rFonts w:ascii="Aptos" w:hAnsi="Aptos"/>
              </w:rPr>
            </w:pPr>
            <w:r w:rsidRPr="001D5217">
              <w:rPr>
                <w:rFonts w:ascii="Aptos" w:hAnsi="Aptos"/>
              </w:rPr>
              <w:t>The children will always have access to a range of materials and media</w:t>
            </w:r>
            <w:r w:rsidR="001D5217" w:rsidRPr="001D5217">
              <w:rPr>
                <w:rFonts w:ascii="Aptos" w:hAnsi="Aptos"/>
              </w:rPr>
              <w:t xml:space="preserve"> that they can use creatively as they wish. </w:t>
            </w:r>
          </w:p>
        </w:tc>
      </w:tr>
    </w:tbl>
    <w:p w14:paraId="416AE481" w14:textId="77777777" w:rsidR="00C12BE0" w:rsidRPr="00C12BE0" w:rsidRDefault="00C12BE0" w:rsidP="00C12BE0">
      <w:pPr>
        <w:rPr>
          <w:rFonts w:ascii="Aptos" w:hAnsi="Aptos"/>
          <w:sz w:val="28"/>
          <w:szCs w:val="28"/>
          <w:u w:val="single"/>
        </w:rPr>
      </w:pPr>
    </w:p>
    <w:sectPr w:rsidR="00C12BE0" w:rsidRPr="00C12BE0" w:rsidSect="001D5217">
      <w:pgSz w:w="11906" w:h="16838"/>
      <w:pgMar w:top="624"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2E"/>
    <w:rsid w:val="00170697"/>
    <w:rsid w:val="001D5217"/>
    <w:rsid w:val="002B68B9"/>
    <w:rsid w:val="005042FA"/>
    <w:rsid w:val="005C6D30"/>
    <w:rsid w:val="00727E2E"/>
    <w:rsid w:val="00840F39"/>
    <w:rsid w:val="00971F7A"/>
    <w:rsid w:val="009C4DB8"/>
    <w:rsid w:val="00AC63A3"/>
    <w:rsid w:val="00B8756C"/>
    <w:rsid w:val="00BD51A3"/>
    <w:rsid w:val="00C0149C"/>
    <w:rsid w:val="00C12BE0"/>
    <w:rsid w:val="00CA7AE9"/>
    <w:rsid w:val="00D05A4F"/>
    <w:rsid w:val="00D7417A"/>
    <w:rsid w:val="00E56B16"/>
    <w:rsid w:val="00E624BB"/>
    <w:rsid w:val="00F54745"/>
    <w:rsid w:val="00FD6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A482"/>
  <w15:chartTrackingRefBased/>
  <w15:docId w15:val="{A4E490FA-64E4-4E61-99E5-BB44AE5F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E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7E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7E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7E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7E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7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E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7E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7E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7E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7E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7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E2E"/>
    <w:rPr>
      <w:rFonts w:eastAsiaTheme="majorEastAsia" w:cstheme="majorBidi"/>
      <w:color w:val="272727" w:themeColor="text1" w:themeTint="D8"/>
    </w:rPr>
  </w:style>
  <w:style w:type="paragraph" w:styleId="Title">
    <w:name w:val="Title"/>
    <w:basedOn w:val="Normal"/>
    <w:next w:val="Normal"/>
    <w:link w:val="TitleChar"/>
    <w:uiPriority w:val="10"/>
    <w:qFormat/>
    <w:rsid w:val="00727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E2E"/>
    <w:pPr>
      <w:spacing w:before="160"/>
      <w:jc w:val="center"/>
    </w:pPr>
    <w:rPr>
      <w:i/>
      <w:iCs/>
      <w:color w:val="404040" w:themeColor="text1" w:themeTint="BF"/>
    </w:rPr>
  </w:style>
  <w:style w:type="character" w:customStyle="1" w:styleId="QuoteChar">
    <w:name w:val="Quote Char"/>
    <w:basedOn w:val="DefaultParagraphFont"/>
    <w:link w:val="Quote"/>
    <w:uiPriority w:val="29"/>
    <w:rsid w:val="00727E2E"/>
    <w:rPr>
      <w:i/>
      <w:iCs/>
      <w:color w:val="404040" w:themeColor="text1" w:themeTint="BF"/>
    </w:rPr>
  </w:style>
  <w:style w:type="paragraph" w:styleId="ListParagraph">
    <w:name w:val="List Paragraph"/>
    <w:basedOn w:val="Normal"/>
    <w:uiPriority w:val="34"/>
    <w:qFormat/>
    <w:rsid w:val="00727E2E"/>
    <w:pPr>
      <w:ind w:left="720"/>
      <w:contextualSpacing/>
    </w:pPr>
  </w:style>
  <w:style w:type="character" w:styleId="IntenseEmphasis">
    <w:name w:val="Intense Emphasis"/>
    <w:basedOn w:val="DefaultParagraphFont"/>
    <w:uiPriority w:val="21"/>
    <w:qFormat/>
    <w:rsid w:val="00727E2E"/>
    <w:rPr>
      <w:i/>
      <w:iCs/>
      <w:color w:val="2F5496" w:themeColor="accent1" w:themeShade="BF"/>
    </w:rPr>
  </w:style>
  <w:style w:type="paragraph" w:styleId="IntenseQuote">
    <w:name w:val="Intense Quote"/>
    <w:basedOn w:val="Normal"/>
    <w:next w:val="Normal"/>
    <w:link w:val="IntenseQuoteChar"/>
    <w:uiPriority w:val="30"/>
    <w:qFormat/>
    <w:rsid w:val="00727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7E2E"/>
    <w:rPr>
      <w:i/>
      <w:iCs/>
      <w:color w:val="2F5496" w:themeColor="accent1" w:themeShade="BF"/>
    </w:rPr>
  </w:style>
  <w:style w:type="character" w:styleId="IntenseReference">
    <w:name w:val="Intense Reference"/>
    <w:basedOn w:val="DefaultParagraphFont"/>
    <w:uiPriority w:val="32"/>
    <w:qFormat/>
    <w:rsid w:val="00727E2E"/>
    <w:rPr>
      <w:b/>
      <w:bCs/>
      <w:smallCaps/>
      <w:color w:val="2F5496" w:themeColor="accent1" w:themeShade="BF"/>
      <w:spacing w:val="5"/>
    </w:rPr>
  </w:style>
  <w:style w:type="table" w:styleId="TableGrid">
    <w:name w:val="Table Grid"/>
    <w:basedOn w:val="TableNormal"/>
    <w:uiPriority w:val="39"/>
    <w:rsid w:val="00C12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Kinger</dc:creator>
  <cp:keywords/>
  <dc:description/>
  <cp:lastModifiedBy>Victoria Kinger</cp:lastModifiedBy>
  <cp:revision>3</cp:revision>
  <dcterms:created xsi:type="dcterms:W3CDTF">2024-09-22T18:55:00Z</dcterms:created>
  <dcterms:modified xsi:type="dcterms:W3CDTF">2024-09-26T12:49:00Z</dcterms:modified>
</cp:coreProperties>
</file>